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17210" w:rsidRDefault="00554D13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OPREMANJE DJEČJIH IGRALIŠTA U OPĆINI SRAČINEC</w:t>
      </w:r>
    </w:p>
    <w:p w:rsidR="00F17210" w:rsidRDefault="00F17210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nabava, dostava i montaža sprava na dječja igrališta </w:t>
      </w:r>
    </w:p>
    <w:p w:rsidR="00F17210" w:rsidRPr="00B36408" w:rsidRDefault="00F17210" w:rsidP="00F1721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u naselju Sračinec i Svibovec Podravski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F17210" w:rsidP="008E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Opremanje dječjih igrališta 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Garantni rok: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9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 xml:space="preserve">Rok 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za završetak radova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0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F1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="00F17210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1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Plaćanje:</w:t>
            </w: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B36408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popunjen </w:t>
      </w:r>
      <w:r w:rsidR="00554D13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okvirni troškovnik (popis sprava) </w:t>
      </w:r>
      <w:r w:rsidRPr="00554D13">
        <w:rPr>
          <w:rFonts w:asciiTheme="minorHAnsi" w:eastAsia="Times New Roman" w:hAnsiTheme="minorHAnsi"/>
          <w:sz w:val="24"/>
          <w:szCs w:val="24"/>
          <w:lang w:val="hr-HR"/>
        </w:rPr>
        <w:t>ovjeren od ovlaštene osobe ponuditelja,</w:t>
      </w:r>
    </w:p>
    <w:p w:rsidR="00554D13" w:rsidRPr="00554D13" w:rsidRDefault="00554D13" w:rsidP="004E6923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554D13">
        <w:rPr>
          <w:rFonts w:asciiTheme="minorHAnsi" w:hAnsiTheme="minorHAnsi"/>
        </w:rPr>
        <w:t>izjave o sukladnosti sa fotografijama i opisom proizvoda (sprava),</w:t>
      </w:r>
    </w:p>
    <w:p w:rsidR="004E6923" w:rsidRPr="00554D13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Izjava o nekažnjavanju 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ovjerena kod javnog bilježnika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2.)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 (ne starija do 6 mjeseci)</w:t>
      </w:r>
    </w:p>
    <w:p w:rsidR="004E6923" w:rsidRPr="00554D1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Potvrda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EC337E" w:rsidRPr="00554D13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554D13">
        <w:rPr>
          <w:rFonts w:asciiTheme="minorHAnsi" w:eastAsia="Times New Roman" w:hAnsiTheme="minorHAnsi"/>
          <w:sz w:val="24"/>
          <w:szCs w:val="24"/>
          <w:lang w:val="hr-HR"/>
        </w:rPr>
        <w:t>Izvod o upisu u sudski, obrtni, strukovni ili drugi registar (ne stariji od 3 mjeseca)</w:t>
      </w:r>
      <w:r w:rsidR="008E7A0E" w:rsidRPr="00554D13">
        <w:rPr>
          <w:rFonts w:asciiTheme="minorHAnsi" w:eastAsia="Times New Roman" w:hAnsiTheme="minorHAnsi"/>
          <w:sz w:val="24"/>
          <w:szCs w:val="24"/>
          <w:lang w:val="hr-HR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1B1341">
        <w:rPr>
          <w:rFonts w:asciiTheme="minorHAnsi" w:hAnsiTheme="minorHAnsi"/>
          <w:sz w:val="24"/>
          <w:szCs w:val="24"/>
        </w:rPr>
        <w:t>1</w:t>
      </w:r>
      <w:r w:rsidR="00554D13">
        <w:rPr>
          <w:rFonts w:asciiTheme="minorHAnsi" w:hAnsiTheme="minorHAnsi"/>
          <w:sz w:val="24"/>
          <w:szCs w:val="24"/>
        </w:rPr>
        <w:t>6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554D13">
        <w:rPr>
          <w:rFonts w:asciiTheme="minorHAnsi" w:hAnsiTheme="minorHAnsi"/>
          <w:sz w:val="24"/>
          <w:szCs w:val="24"/>
        </w:rPr>
        <w:t>srpnja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201</w:t>
      </w:r>
      <w:r w:rsidR="001B1341">
        <w:rPr>
          <w:rFonts w:asciiTheme="minorHAnsi" w:hAnsiTheme="minorHAnsi"/>
          <w:sz w:val="24"/>
          <w:szCs w:val="24"/>
        </w:rPr>
        <w:t>5</w:t>
      </w:r>
      <w:r w:rsidRPr="00EC337E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0A7D8B">
        <w:rPr>
          <w:rFonts w:asciiTheme="minorHAnsi" w:hAnsiTheme="minorHAnsi"/>
          <w:sz w:val="24"/>
          <w:szCs w:val="24"/>
        </w:rPr>
        <w:t>(</w:t>
      </w:r>
      <w:proofErr w:type="spellStart"/>
      <w:r w:rsidR="000A7D8B">
        <w:rPr>
          <w:rFonts w:asciiTheme="minorHAnsi" w:hAnsiTheme="minorHAnsi"/>
          <w:sz w:val="24"/>
          <w:szCs w:val="24"/>
        </w:rPr>
        <w:t>četvrtak</w:t>
      </w:r>
      <w:proofErr w:type="spellEnd"/>
      <w:r w:rsidR="000A7D8B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600E2">
        <w:rPr>
          <w:rFonts w:asciiTheme="minorHAnsi" w:hAnsiTheme="minorHAnsi"/>
          <w:sz w:val="24"/>
          <w:szCs w:val="24"/>
        </w:rPr>
        <w:t>za</w:t>
      </w:r>
      <w:proofErr w:type="spellEnd"/>
      <w:r w:rsidR="006600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4D13">
        <w:rPr>
          <w:rFonts w:asciiTheme="minorHAnsi" w:hAnsiTheme="minorHAnsi"/>
          <w:sz w:val="24"/>
          <w:szCs w:val="24"/>
        </w:rPr>
        <w:t>opremanje</w:t>
      </w:r>
      <w:proofErr w:type="spellEnd"/>
      <w:r w:rsidR="00554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4D13">
        <w:rPr>
          <w:rFonts w:asciiTheme="minorHAnsi" w:hAnsiTheme="minorHAnsi"/>
          <w:sz w:val="24"/>
          <w:szCs w:val="24"/>
        </w:rPr>
        <w:t>dječjih</w:t>
      </w:r>
      <w:proofErr w:type="spellEnd"/>
      <w:r w:rsidR="00554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54D13">
        <w:rPr>
          <w:rFonts w:asciiTheme="minorHAnsi" w:hAnsiTheme="minorHAnsi"/>
          <w:sz w:val="24"/>
          <w:szCs w:val="24"/>
        </w:rPr>
        <w:t>igrališta</w:t>
      </w:r>
      <w:proofErr w:type="spellEnd"/>
      <w:r w:rsidRPr="00EC337E">
        <w:rPr>
          <w:rFonts w:asciiTheme="minorHAnsi" w:hAnsiTheme="minorHAnsi"/>
          <w:sz w:val="24"/>
          <w:szCs w:val="24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010D91"/>
    <w:rsid w:val="00062256"/>
    <w:rsid w:val="000A7D8B"/>
    <w:rsid w:val="00104ED5"/>
    <w:rsid w:val="00180B27"/>
    <w:rsid w:val="001B1341"/>
    <w:rsid w:val="00234213"/>
    <w:rsid w:val="00296E7F"/>
    <w:rsid w:val="0034235D"/>
    <w:rsid w:val="003808D9"/>
    <w:rsid w:val="004E6923"/>
    <w:rsid w:val="005062A9"/>
    <w:rsid w:val="00554D13"/>
    <w:rsid w:val="006510A9"/>
    <w:rsid w:val="006600E2"/>
    <w:rsid w:val="0067393A"/>
    <w:rsid w:val="00764FE8"/>
    <w:rsid w:val="00783BC8"/>
    <w:rsid w:val="008E7A0E"/>
    <w:rsid w:val="0099272C"/>
    <w:rsid w:val="009E4F0B"/>
    <w:rsid w:val="00A6002B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C337E"/>
    <w:rsid w:val="00EE2E07"/>
    <w:rsid w:val="00F17210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5</cp:revision>
  <cp:lastPrinted>2014-04-23T07:23:00Z</cp:lastPrinted>
  <dcterms:created xsi:type="dcterms:W3CDTF">2015-06-01T10:22:00Z</dcterms:created>
  <dcterms:modified xsi:type="dcterms:W3CDTF">2015-07-09T08:22:00Z</dcterms:modified>
</cp:coreProperties>
</file>